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085634" cy="53784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5634" cy="5378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                                                                </w:t>
      </w:r>
      <w:r w:rsidDel="00000000" w:rsidR="00000000" w:rsidRPr="00000000">
        <w:rPr/>
        <w:drawing>
          <wp:inline distB="114300" distT="114300" distL="114300" distR="114300">
            <wp:extent cx="1400175" cy="7429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5.7688903808594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GRUPAMENTO DE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SCOLAS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LFREDO DA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ILVA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5078125" w:line="240" w:lineRule="auto"/>
        <w:ind w:left="462.0552062988281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SCOLA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ÁSICA 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ECUNDÁRIA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LFREDO DA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ILVA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291748046875" w:line="240" w:lineRule="auto"/>
        <w:ind w:left="418.6799621582031" w:right="0" w:firstLine="0"/>
        <w:jc w:val="left"/>
        <w:rPr>
          <w:rFonts w:ascii="Calibri" w:cs="Calibri" w:eastAsia="Calibri" w:hAnsi="Calibri"/>
          <w:b w:val="1"/>
          <w:color w:val="ffffff"/>
          <w:sz w:val="31.920000076293945"/>
          <w:szCs w:val="31.920000076293945"/>
          <w:shd w:fill="6fdc44" w:val="clear"/>
        </w:rPr>
      </w:pPr>
      <w:r w:rsidDel="00000000" w:rsidR="00000000" w:rsidRPr="00000000">
        <w:rPr>
          <w:rFonts w:ascii="Calibri" w:cs="Calibri" w:eastAsia="Calibri" w:hAnsi="Calibri"/>
          <w:b w:val="1"/>
          <w:color w:val="ffffff"/>
          <w:sz w:val="31.920000076293945"/>
          <w:szCs w:val="31.920000076293945"/>
          <w:shd w:fill="6fdc44" w:val="clear"/>
          <w:rtl w:val="0"/>
        </w:rPr>
        <w:t xml:space="preserve">Planificação           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291748046875" w:line="240" w:lineRule="auto"/>
        <w:ind w:left="418.6799621582031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5.920000076293945"/>
          <w:szCs w:val="25.920000076293945"/>
          <w:u w:val="none"/>
          <w:shd w:fill="6fdc44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31.920000076293945"/>
          <w:szCs w:val="31.920000076293945"/>
          <w:u w:val="none"/>
          <w:shd w:fill="6fdc44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5.920000076293945"/>
          <w:szCs w:val="25.920000076293945"/>
          <w:u w:val="none"/>
          <w:shd w:fill="6fdc44" w:val="clear"/>
          <w:vertAlign w:val="baseline"/>
          <w:rtl w:val="0"/>
        </w:rPr>
        <w:t xml:space="preserve">REA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31.920000076293945"/>
          <w:szCs w:val="31.920000076293945"/>
          <w:u w:val="none"/>
          <w:shd w:fill="6fdc44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5.920000076293945"/>
          <w:szCs w:val="25.920000076293945"/>
          <w:u w:val="none"/>
          <w:shd w:fill="6fdc44" w:val="clear"/>
          <w:vertAlign w:val="baseline"/>
          <w:rtl w:val="0"/>
        </w:rPr>
        <w:t xml:space="preserve">ISCIPLINAR DE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31.920000076293945"/>
          <w:szCs w:val="31.920000076293945"/>
          <w:u w:val="none"/>
          <w:shd w:fill="6fdc44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5.920000076293945"/>
          <w:szCs w:val="25.920000076293945"/>
          <w:u w:val="none"/>
          <w:shd w:fill="6fdc44" w:val="clear"/>
          <w:vertAlign w:val="baseline"/>
          <w:rtl w:val="0"/>
        </w:rPr>
        <w:t xml:space="preserve">ÍSICO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31.920000076293945"/>
          <w:szCs w:val="31.920000076293945"/>
          <w:u w:val="none"/>
          <w:shd w:fill="6fdc44" w:val="clear"/>
          <w:vertAlign w:val="baseline"/>
          <w:rtl w:val="0"/>
        </w:rPr>
        <w:t xml:space="preserve">Q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5.920000076293945"/>
          <w:szCs w:val="25.920000076293945"/>
          <w:u w:val="none"/>
          <w:shd w:fill="6fdc44" w:val="clear"/>
          <w:vertAlign w:val="baseline"/>
          <w:rtl w:val="0"/>
        </w:rPr>
        <w:t xml:space="preserve">UÍMICA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31.920000076293945"/>
          <w:szCs w:val="31.920000076293945"/>
          <w:u w:val="none"/>
          <w:shd w:fill="6fdc44" w:val="clear"/>
          <w:vertAlign w:val="baseline"/>
          <w:rtl w:val="0"/>
        </w:rPr>
        <w:t xml:space="preserve">- 202</w:t>
      </w:r>
      <w:r w:rsidDel="00000000" w:rsidR="00000000" w:rsidRPr="00000000">
        <w:rPr>
          <w:rFonts w:ascii="Calibri" w:cs="Calibri" w:eastAsia="Calibri" w:hAnsi="Calibri"/>
          <w:b w:val="1"/>
          <w:color w:val="ffffff"/>
          <w:sz w:val="31.920000076293945"/>
          <w:szCs w:val="31.920000076293945"/>
          <w:shd w:fill="6fdc44" w:val="clear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31.920000076293945"/>
          <w:szCs w:val="31.920000076293945"/>
          <w:u w:val="none"/>
          <w:shd w:fill="6fdc44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b w:val="1"/>
          <w:color w:val="ffffff"/>
          <w:sz w:val="31.920000076293945"/>
          <w:szCs w:val="31.920000076293945"/>
          <w:shd w:fill="6fdc44" w:val="clear"/>
          <w:rtl w:val="0"/>
        </w:rPr>
        <w:t xml:space="preserve">5      EE        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31.920000076293945"/>
          <w:szCs w:val="31.920000076293945"/>
          <w:u w:val="none"/>
          <w:shd w:fill="6fdc44" w:val="clear"/>
          <w:vertAlign w:val="baseline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5.920000076293945"/>
          <w:szCs w:val="25.920000076293945"/>
          <w:u w:val="none"/>
          <w:shd w:fill="6fdc44" w:val="clear"/>
          <w:vertAlign w:val="baseline"/>
          <w:rtl w:val="0"/>
        </w:rPr>
        <w:t xml:space="preserve">º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31.920000076293945"/>
          <w:szCs w:val="31.920000076293945"/>
          <w:u w:val="none"/>
          <w:shd w:fill="6fdc44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5.920000076293945"/>
          <w:szCs w:val="25.920000076293945"/>
          <w:u w:val="none"/>
          <w:shd w:fill="6fdc44" w:val="clear"/>
          <w:vertAlign w:val="baseline"/>
          <w:rtl w:val="0"/>
        </w:rPr>
        <w:t xml:space="preserve">NO </w:t>
      </w:r>
    </w:p>
    <w:tbl>
      <w:tblPr>
        <w:tblStyle w:val="Table1"/>
        <w:tblW w:w="9604.320220947266" w:type="dxa"/>
        <w:jc w:val="left"/>
        <w:tblInd w:w="277.079925537109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99.720001220703"/>
        <w:gridCol w:w="3202.60009765625"/>
        <w:gridCol w:w="3202.0001220703125"/>
        <w:tblGridChange w:id="0">
          <w:tblGrid>
            <w:gridCol w:w="3199.720001220703"/>
            <w:gridCol w:w="3202.60009765625"/>
            <w:gridCol w:w="3202.0001220703125"/>
          </w:tblGrid>
        </w:tblGridChange>
      </w:tblGrid>
      <w:tr>
        <w:trPr>
          <w:cantSplit w:val="0"/>
          <w:trHeight w:val="693.60107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38717651367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Domínios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2786865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Subdomínios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9874267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Período</w:t>
            </w:r>
          </w:p>
        </w:tc>
      </w:tr>
      <w:tr>
        <w:trPr>
          <w:cantSplit w:val="0"/>
          <w:trHeight w:val="562.19848632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Terra no Espaço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2006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 que existe no Universo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40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1º e 2º período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19091796875" w:line="240" w:lineRule="auto"/>
              <w:ind w:left="110.40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(17 Semanas)</w:t>
            </w:r>
          </w:p>
        </w:tc>
      </w:tr>
      <w:tr>
        <w:trPr>
          <w:cantSplit w:val="0"/>
          <w:trHeight w:val="302.401123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19995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Sistema Solar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959899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 Terra para o espaço: 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197265625" w:line="240" w:lineRule="auto"/>
              <w:ind w:left="124.0798950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distâncias no Universo.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18505859375" w:line="240" w:lineRule="auto"/>
              <w:ind w:left="116.87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Terra e o sistema solar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197265625" w:line="240" w:lineRule="auto"/>
              <w:ind w:left="132.959899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Movimentos e forças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7.999877929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38717651367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Materiais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0214920043945" w:lineRule="auto"/>
              <w:ind w:left="114.47998046875" w:right="484.840087890625" w:firstLine="9.5999145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Classificação dos Materiais Tipo de misturas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40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5.52001953125" w:line="240" w:lineRule="auto"/>
              <w:ind w:left="110.40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2ª e 3º Período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203369140625" w:line="240" w:lineRule="auto"/>
              <w:ind w:left="181.19995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(14 semanas)</w:t>
            </w:r>
          </w:p>
        </w:tc>
      </w:tr>
      <w:tr>
        <w:trPr>
          <w:cantSplit w:val="0"/>
          <w:trHeight w:val="1433.200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0214920043945" w:lineRule="auto"/>
              <w:ind w:left="124.07989501953125" w:right="653.800048828125" w:hanging="9.5999145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Transformações físicas e  químicas da matéria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6180419921875" w:line="240" w:lineRule="auto"/>
              <w:ind w:left="114.4799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Transformação de uma 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203369140625" w:line="240" w:lineRule="auto"/>
              <w:ind w:left="122.399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substância noutras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4.799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959899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Propriedades físicas e 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.11962890625" w:line="240" w:lineRule="auto"/>
              <w:ind w:left="124.0798950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químicas das substâncias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.3992919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0214920043945" w:lineRule="auto"/>
              <w:ind w:left="130.0799560546875" w:right="153.8800048828125" w:hanging="8.88000488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Separação das substâncias de  uma mistura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8.001098632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38717651367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Energia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959899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Fontes de energia e 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203369140625" w:line="240" w:lineRule="auto"/>
              <w:ind w:left="116.640014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transferências de energia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40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3º Período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197265625" w:line="240" w:lineRule="auto"/>
              <w:ind w:left="110.40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(5 semanas)</w:t>
            </w:r>
          </w:p>
        </w:tc>
      </w:tr>
      <w:tr>
        <w:trPr>
          <w:cantSplit w:val="0"/>
          <w:trHeight w:val="924.60021972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799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Tipos Fundamentais de 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2003173828125" w:line="245.901517868042" w:lineRule="auto"/>
              <w:ind w:left="123.599853515625" w:right="244.68017578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energia e transformações de  energia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7.599792480468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023780822754" w:lineRule="auto"/>
              <w:ind w:left="123.599853515625" w:right="179.07958984375" w:firstLine="9.360046386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Processos de transferência de energia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0263557434082" w:lineRule="auto"/>
              <w:ind w:left="123.599853515625" w:right="163.23974609375" w:hanging="9.119873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Transferências de energia em  aparelhos elétricos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jc w:val="center"/>
        <w:rPr>
          <w:rFonts w:ascii="Calibri" w:cs="Calibri" w:eastAsia="Calibri" w:hAnsi="Calibri"/>
          <w:i w:val="1"/>
          <w:color w:val="2e74b5"/>
          <w:sz w:val="22.079999923706055"/>
          <w:szCs w:val="22.079999923706055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A professora: Carla Aires</w:t>
      </w:r>
      <w:r w:rsidDel="00000000" w:rsidR="00000000" w:rsidRPr="00000000">
        <w:rPr>
          <w:rtl w:val="0"/>
        </w:rPr>
      </w:r>
    </w:p>
    <w:sectPr>
      <w:pgSz w:h="16820" w:w="11900" w:orient="portrait"/>
      <w:pgMar w:bottom="768.0000305175781" w:top="1417.000732421875" w:left="1425" w:right="6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